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F9" w:rsidRDefault="00934DF9" w:rsidP="00934DF9">
      <w:r>
        <w:t>Извещение о проведении закупки</w:t>
      </w:r>
    </w:p>
    <w:p w:rsidR="00934DF9" w:rsidRDefault="00934DF9" w:rsidP="00934DF9">
      <w:r>
        <w:t xml:space="preserve">(в редакции № 1 от </w:t>
      </w:r>
      <w:proofErr w:type="gramStart"/>
      <w:r>
        <w:t>08.07.2024 )</w:t>
      </w:r>
      <w:proofErr w:type="gramEnd"/>
    </w:p>
    <w:p w:rsidR="00934DF9" w:rsidRDefault="00934DF9" w:rsidP="00934DF9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32413786416</w:t>
      </w:r>
    </w:p>
    <w:p w:rsidR="00934DF9" w:rsidRDefault="00934DF9" w:rsidP="00934DF9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 для субъектов малого и среднего предпринимательства на поставку комплектующих для котельной установки</w:t>
      </w:r>
    </w:p>
    <w:p w:rsidR="00934DF9" w:rsidRDefault="00934DF9" w:rsidP="00934DF9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934DF9" w:rsidRDefault="00934DF9" w:rsidP="00934DF9">
      <w:r>
        <w:t>Наименование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АКЦИОНЕРНОЕ ОБЩЕСТВО "ТЭК-ТОРГ"</w:t>
      </w:r>
    </w:p>
    <w:p w:rsidR="00934DF9" w:rsidRDefault="00934DF9" w:rsidP="00934DF9">
      <w:r>
        <w:t>Адрес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http://www.tektorg.ru</w:t>
      </w:r>
    </w:p>
    <w:p w:rsidR="00934DF9" w:rsidRDefault="00934DF9" w:rsidP="00934DF9"/>
    <w:p w:rsidR="00934DF9" w:rsidRDefault="00934DF9" w:rsidP="00934DF9">
      <w:r>
        <w:t>Заказчик</w:t>
      </w:r>
    </w:p>
    <w:p w:rsidR="00934DF9" w:rsidRDefault="00934DF9" w:rsidP="00934DF9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934DF9" w:rsidRDefault="00934DF9" w:rsidP="00934DF9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>628007, Г.. ХАНТЫ-МАНСИЙСК, УЛ. ЧЕХОВА, Д. 81</w:t>
      </w:r>
    </w:p>
    <w:p w:rsidR="00934DF9" w:rsidRDefault="00934DF9" w:rsidP="00934DF9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934DF9" w:rsidRDefault="00934DF9" w:rsidP="00934DF9"/>
    <w:p w:rsidR="00934DF9" w:rsidRDefault="00934DF9" w:rsidP="00934DF9">
      <w:r>
        <w:t>Контактная информация</w:t>
      </w:r>
    </w:p>
    <w:p w:rsidR="00934DF9" w:rsidRDefault="00934DF9" w:rsidP="00934DF9">
      <w:proofErr w:type="gramStart"/>
      <w:r>
        <w:t>Ф.И.О:</w:t>
      </w:r>
      <w:r>
        <w:tab/>
      </w:r>
      <w:proofErr w:type="gramEnd"/>
      <w:r>
        <w:t>Лоцманов А.В.</w:t>
      </w:r>
    </w:p>
    <w:p w:rsidR="00934DF9" w:rsidRDefault="00934DF9" w:rsidP="00934DF9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zakharovs@uts-hm.ru</w:t>
      </w:r>
    </w:p>
    <w:p w:rsidR="00934DF9" w:rsidRDefault="00934DF9" w:rsidP="00934DF9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79088815566</w:t>
      </w:r>
    </w:p>
    <w:p w:rsidR="00934DF9" w:rsidRDefault="00934DF9" w:rsidP="00934DF9">
      <w:r>
        <w:t>Факс:</w:t>
      </w:r>
      <w:r>
        <w:tab/>
      </w:r>
    </w:p>
    <w:p w:rsidR="00934DF9" w:rsidRDefault="00934DF9" w:rsidP="00934DF9"/>
    <w:p w:rsidR="00934DF9" w:rsidRDefault="00934DF9" w:rsidP="00934DF9">
      <w:r>
        <w:t>Требования к участникам закупки</w:t>
      </w:r>
    </w:p>
    <w:p w:rsidR="00934DF9" w:rsidRDefault="00934DF9" w:rsidP="00934DF9">
      <w:r>
        <w:t>Требование к отсутствию участников закупки в реестре недобросовестных поставщиков</w:t>
      </w:r>
    </w:p>
    <w:p w:rsidR="00934DF9" w:rsidRDefault="00934DF9" w:rsidP="00934DF9"/>
    <w:p w:rsidR="00934DF9" w:rsidRDefault="00934DF9" w:rsidP="00934DF9">
      <w:r>
        <w:t>Подача заявок</w:t>
      </w:r>
    </w:p>
    <w:p w:rsidR="00934DF9" w:rsidRDefault="00934DF9" w:rsidP="00934DF9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08.07.2024</w:t>
      </w:r>
    </w:p>
    <w:p w:rsidR="00934DF9" w:rsidRDefault="00934DF9" w:rsidP="00934DF9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15.07.2024 09:00</w:t>
      </w:r>
    </w:p>
    <w:p w:rsidR="00934DF9" w:rsidRDefault="00934DF9" w:rsidP="00934DF9">
      <w:r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>Указан в п. 26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934DF9" w:rsidRDefault="00934DF9" w:rsidP="00934DF9"/>
    <w:p w:rsidR="00934DF9" w:rsidRDefault="00934DF9" w:rsidP="00934DF9">
      <w:r>
        <w:lastRenderedPageBreak/>
        <w:t>Подведение итогов</w:t>
      </w:r>
    </w:p>
    <w:p w:rsidR="00934DF9" w:rsidRDefault="00934DF9" w:rsidP="00934DF9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Место подведения итогов: 628007, Тюменская обл., ХМАО-Югра, г. Ханты-Мансийск, ул. Чехова 81.</w:t>
      </w:r>
    </w:p>
    <w:p w:rsidR="00934DF9" w:rsidRDefault="00934DF9" w:rsidP="00934DF9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16.07.2024</w:t>
      </w:r>
    </w:p>
    <w:p w:rsidR="00934DF9" w:rsidRDefault="00934DF9" w:rsidP="00934DF9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>Указан в п. 29 раздела 2 "Требование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комплектующих для котельной установки, прикрепленном в виде файла в разделе "Документация процедуры"</w:t>
      </w:r>
    </w:p>
    <w:p w:rsidR="00934DF9" w:rsidRDefault="00934DF9" w:rsidP="00934DF9"/>
    <w:p w:rsidR="00934DF9" w:rsidRDefault="00934DF9" w:rsidP="00934DF9">
      <w:r>
        <w:t>Предмет договора</w:t>
      </w:r>
    </w:p>
    <w:p w:rsidR="00934DF9" w:rsidRDefault="00934DF9" w:rsidP="00934DF9"/>
    <w:p w:rsidR="00934DF9" w:rsidRDefault="00934DF9" w:rsidP="00934DF9">
      <w:r>
        <w:t>Лот №1</w:t>
      </w:r>
    </w:p>
    <w:p w:rsidR="00934DF9" w:rsidRDefault="00934DF9" w:rsidP="00934DF9"/>
    <w:p w:rsidR="00934DF9" w:rsidRDefault="00934DF9" w:rsidP="00934DF9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2230717000, позиция плана 103</w:t>
      </w:r>
    </w:p>
    <w:p w:rsidR="00934DF9" w:rsidRDefault="00934DF9" w:rsidP="00934DF9"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Поставка комплектующих для котельной установки</w:t>
      </w:r>
    </w:p>
    <w:p w:rsidR="00934DF9" w:rsidRDefault="00934DF9" w:rsidP="00934DF9">
      <w:r>
        <w:t>Краткое описание предмета закупки:</w:t>
      </w:r>
      <w:r>
        <w:tab/>
      </w:r>
    </w:p>
    <w:p w:rsidR="00934DF9" w:rsidRDefault="00934DF9" w:rsidP="00934DF9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934DF9" w:rsidRDefault="00934DF9" w:rsidP="00934DF9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1 539 975.23 Российский рубль</w:t>
      </w:r>
    </w:p>
    <w:p w:rsidR="00934DF9" w:rsidRDefault="00934DF9" w:rsidP="00934DF9">
      <w:r>
        <w:t>Участниками закупки могут быть только субъекты малого и среднего предпринимательства.</w:t>
      </w:r>
    </w:p>
    <w:p w:rsidR="00934DF9" w:rsidRDefault="00934DF9" w:rsidP="00934DF9">
      <w:r>
        <w:t>Обеспечение заявки не требуется.</w:t>
      </w:r>
    </w:p>
    <w:p w:rsidR="00934DF9" w:rsidRDefault="00934DF9" w:rsidP="00934DF9">
      <w:r>
        <w:t>Обеспечение исполнения договора не требуется</w:t>
      </w:r>
    </w:p>
    <w:p w:rsidR="00934DF9" w:rsidRDefault="00934DF9" w:rsidP="00934DF9">
      <w:r>
        <w:t>Информация о товаре, работе, услуге:</w:t>
      </w:r>
    </w:p>
    <w:p w:rsidR="00934DF9" w:rsidRDefault="00934DF9" w:rsidP="00934DF9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Ед. измерения</w:t>
      </w:r>
      <w:r>
        <w:tab/>
        <w:t>Количество (объем)</w:t>
      </w:r>
      <w:r>
        <w:tab/>
        <w:t>Дополнительные сведения</w:t>
      </w:r>
    </w:p>
    <w:p w:rsidR="00934DF9" w:rsidRDefault="00934DF9" w:rsidP="00934DF9">
      <w:r>
        <w:t>1</w:t>
      </w:r>
      <w:r>
        <w:tab/>
        <w:t>28.14.11.140 Арматура предохранительная</w:t>
      </w:r>
      <w:r>
        <w:tab/>
        <w:t>28.14 Производство арматуры трубопроводной (арматуры)</w:t>
      </w:r>
      <w:r>
        <w:tab/>
        <w:t>Штука</w:t>
      </w:r>
      <w:r>
        <w:tab/>
        <w:t>4.00</w:t>
      </w:r>
      <w:r>
        <w:tab/>
        <w:t>Клапан пружинный 3,5-7</w:t>
      </w:r>
    </w:p>
    <w:p w:rsidR="00934DF9" w:rsidRDefault="00934DF9" w:rsidP="00934DF9">
      <w:r>
        <w:t>2</w:t>
      </w:r>
      <w:r>
        <w:tab/>
        <w:t>28.29.12.111 Фильтры очистки воды промышленные</w:t>
      </w:r>
      <w:r>
        <w:tab/>
        <w:t>28.29.13 Производство масляных, бензиновых и всасывающих воздушных фильтров для двигателей внутреннего сгорания</w:t>
      </w:r>
      <w:r>
        <w:tab/>
        <w:t>Штука</w:t>
      </w:r>
      <w:r>
        <w:tab/>
        <w:t>1.00</w:t>
      </w:r>
      <w:r>
        <w:tab/>
        <w:t>Фильтр чугунный, фланцевый</w:t>
      </w:r>
    </w:p>
    <w:p w:rsidR="00934DF9" w:rsidRDefault="00934DF9" w:rsidP="00934DF9">
      <w:r>
        <w:t>3</w:t>
      </w:r>
      <w:r>
        <w:tab/>
        <w:t>28.14.11.131 Клапаны обратные</w:t>
      </w:r>
      <w:r>
        <w:tab/>
        <w:t>28.14 Производство арматуры трубопроводной (арматуры)</w:t>
      </w:r>
      <w:r>
        <w:tab/>
        <w:t>Штука</w:t>
      </w:r>
      <w:r>
        <w:tab/>
        <w:t>2.00</w:t>
      </w:r>
      <w:r>
        <w:tab/>
        <w:t>Клапан обратный. чугунный двухдисковый, стяжной</w:t>
      </w:r>
    </w:p>
    <w:p w:rsidR="00934DF9" w:rsidRDefault="00934DF9" w:rsidP="00934DF9">
      <w:r>
        <w:t>4</w:t>
      </w:r>
      <w:r>
        <w:tab/>
        <w:t xml:space="preserve">28.14.11.152 </w:t>
      </w:r>
      <w:proofErr w:type="spellStart"/>
      <w:r>
        <w:t>Воздухоотводчики</w:t>
      </w:r>
      <w:proofErr w:type="spellEnd"/>
      <w:r>
        <w:tab/>
        <w:t>28.14 Производство арматуры трубопроводной (арматуры)</w:t>
      </w:r>
      <w:r>
        <w:tab/>
        <w:t>Штука</w:t>
      </w:r>
      <w:r>
        <w:tab/>
        <w:t>8.00</w:t>
      </w:r>
      <w:r>
        <w:tab/>
      </w:r>
      <w:proofErr w:type="spellStart"/>
      <w:r>
        <w:t>Воздухоотводчик</w:t>
      </w:r>
      <w:proofErr w:type="spellEnd"/>
      <w:r>
        <w:t xml:space="preserve"> для жидкостных систем АСТА</w:t>
      </w:r>
    </w:p>
    <w:p w:rsidR="00934DF9" w:rsidRDefault="00934DF9" w:rsidP="00934DF9">
      <w:r>
        <w:t>5</w:t>
      </w:r>
      <w:r>
        <w:tab/>
        <w:t xml:space="preserve">28.14.13.131 Краны (шаровые, конусные и </w:t>
      </w:r>
      <w:proofErr w:type="gramStart"/>
      <w:r>
        <w:t>цилиндрические)</w:t>
      </w:r>
      <w:r>
        <w:tab/>
      </w:r>
      <w:proofErr w:type="gramEnd"/>
      <w:r>
        <w:t>28.14 Производство арматуры трубопроводной (арматуры)</w:t>
      </w:r>
      <w:r>
        <w:tab/>
        <w:t>Штука</w:t>
      </w:r>
      <w:r>
        <w:tab/>
        <w:t>21.00</w:t>
      </w:r>
      <w:r>
        <w:tab/>
        <w:t>Кран для манометра латунный</w:t>
      </w:r>
    </w:p>
    <w:p w:rsidR="00934DF9" w:rsidRDefault="00934DF9" w:rsidP="00934DF9">
      <w:r>
        <w:lastRenderedPageBreak/>
        <w:t>6</w:t>
      </w:r>
      <w:r>
        <w:tab/>
        <w:t>25.30.12.118 Сосуды расширительные и аккумуляторные для котлов, работающих с ВОТ</w:t>
      </w:r>
      <w:r>
        <w:tab/>
        <w:t>25.30.1 Производство паровых котлов и их частей</w:t>
      </w:r>
      <w:r>
        <w:tab/>
        <w:t>Штука</w:t>
      </w:r>
      <w:r>
        <w:tab/>
        <w:t>2.00</w:t>
      </w:r>
      <w:r>
        <w:tab/>
        <w:t xml:space="preserve">Мембранный бак для отопления </w:t>
      </w:r>
      <w:proofErr w:type="spellStart"/>
      <w:r>
        <w:t>Wester</w:t>
      </w:r>
      <w:proofErr w:type="spellEnd"/>
    </w:p>
    <w:p w:rsidR="00934DF9" w:rsidRDefault="00934DF9" w:rsidP="00934DF9">
      <w:r>
        <w:t>7</w:t>
      </w:r>
      <w:r>
        <w:tab/>
        <w:t>28.14.13.142 Арматура запорная</w:t>
      </w:r>
      <w:r>
        <w:tab/>
        <w:t>28.14 Производство арматуры трубопроводной (арматуры)</w:t>
      </w:r>
      <w:r>
        <w:tab/>
        <w:t>Штука</w:t>
      </w:r>
      <w:r>
        <w:tab/>
        <w:t>4.00</w:t>
      </w:r>
      <w:r>
        <w:tab/>
        <w:t>Гибкая вставка</w:t>
      </w:r>
    </w:p>
    <w:p w:rsidR="00934DF9" w:rsidRDefault="00934DF9" w:rsidP="00934DF9">
      <w:r>
        <w:t>8</w:t>
      </w:r>
      <w:r>
        <w:tab/>
        <w:t>26.51.82.190 Комплектующие (запасные части), не включенные в другие группировки, не имеющие самостоятельных группировок</w:t>
      </w:r>
      <w:r>
        <w:tab/>
        <w:t>26.51.8 Производство частей приборов и инструментов для навигации, управления, измерения, контроля, испытаний и прочих целей</w:t>
      </w:r>
      <w:r>
        <w:tab/>
        <w:t>Штука</w:t>
      </w:r>
      <w:r>
        <w:tab/>
        <w:t>2.00</w:t>
      </w:r>
      <w:r>
        <w:tab/>
        <w:t>Гильза защитная</w:t>
      </w:r>
    </w:p>
    <w:p w:rsidR="00934DF9" w:rsidRDefault="00934DF9" w:rsidP="00934DF9">
      <w:r>
        <w:t>9</w:t>
      </w:r>
      <w:r>
        <w:tab/>
        <w:t>24.20.13.110 Трубы стальные бесшовные горячедеформированные</w:t>
      </w:r>
      <w:r>
        <w:tab/>
        <w:t>24.20.3 Производство стальных фитингов для труб, кроме литых</w:t>
      </w:r>
      <w:r>
        <w:tab/>
        <w:t>Штука</w:t>
      </w:r>
      <w:r>
        <w:tab/>
        <w:t>2.00</w:t>
      </w:r>
      <w:r>
        <w:tab/>
        <w:t xml:space="preserve">Трубка прямая петлевая стальная, </w:t>
      </w:r>
      <w:proofErr w:type="spellStart"/>
      <w:r>
        <w:t>Росма</w:t>
      </w:r>
      <w:proofErr w:type="spellEnd"/>
    </w:p>
    <w:p w:rsidR="00934DF9" w:rsidRDefault="00934DF9" w:rsidP="00934DF9">
      <w:r>
        <w:t>Место поставки товара, выполнения работ, оказания услуг для лота №1</w:t>
      </w:r>
    </w:p>
    <w:p w:rsidR="00934DF9" w:rsidRDefault="00934DF9" w:rsidP="00934DF9">
      <w:r>
        <w:t>Место поставки (адрес</w:t>
      </w:r>
      <w:proofErr w:type="gramStart"/>
      <w:r>
        <w:t>):</w:t>
      </w:r>
      <w:r>
        <w:tab/>
      </w:r>
      <w:proofErr w:type="gramEnd"/>
      <w: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Тюменская область, г. Ханты-Мансийск, ул. Чехова, 81 с разгрузкой на складе Заказчика силами Поставщика.</w:t>
      </w:r>
    </w:p>
    <w:p w:rsidR="00934DF9" w:rsidRDefault="00934DF9" w:rsidP="00934DF9"/>
    <w:p w:rsidR="00934DF9" w:rsidRDefault="00934DF9" w:rsidP="00934DF9">
      <w:r>
        <w:t>Требования к участникам закупки</w:t>
      </w:r>
    </w:p>
    <w:p w:rsidR="00934DF9" w:rsidRDefault="00934DF9" w:rsidP="00934DF9">
      <w:r>
        <w:t>Требование к отсутствию участников закупки в реестре недобросовестных поставщиков</w:t>
      </w:r>
    </w:p>
    <w:p w:rsidR="00934DF9" w:rsidRDefault="00934DF9" w:rsidP="00934DF9"/>
    <w:p w:rsidR="00934DF9" w:rsidRDefault="00934DF9" w:rsidP="00934DF9">
      <w:r>
        <w:t>Информация о документации по закупке</w:t>
      </w:r>
    </w:p>
    <w:p w:rsidR="00934DF9" w:rsidRDefault="00934DF9" w:rsidP="00934DF9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08.07.2024 по 15.07.2024</w:t>
      </w:r>
    </w:p>
    <w:p w:rsidR="00934DF9" w:rsidRDefault="00934DF9" w:rsidP="00934DF9">
      <w:r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</w:t>
      </w:r>
    </w:p>
    <w:p w:rsidR="00934DF9" w:rsidRDefault="00934DF9" w:rsidP="00934DF9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 xml:space="preserve">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934DF9" w:rsidRDefault="00934DF9" w:rsidP="00934DF9">
      <w:r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934DF9" w:rsidRDefault="00934DF9" w:rsidP="00934DF9"/>
    <w:p w:rsidR="00934DF9" w:rsidRDefault="00934DF9" w:rsidP="00934DF9">
      <w:r>
        <w:t>Размер, порядок и сроки внесения платы за предоставление документации по закупке</w:t>
      </w:r>
    </w:p>
    <w:p w:rsidR="002A6C62" w:rsidRDefault="00934DF9" w:rsidP="00934DF9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  <w:bookmarkStart w:id="0" w:name="_GoBack"/>
      <w:bookmarkEnd w:id="0"/>
    </w:p>
    <w:sectPr w:rsidR="002A6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F9"/>
    <w:rsid w:val="002A6C62"/>
    <w:rsid w:val="0093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640DEE-F530-44E9-8B02-078A00F7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2024-07-12T06:16:00Z</dcterms:created>
  <dcterms:modified xsi:type="dcterms:W3CDTF">2024-07-12T06:17:00Z</dcterms:modified>
</cp:coreProperties>
</file>